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A1" w:rsidRDefault="000F1CA1" w:rsidP="00E35FD2">
      <w:pPr>
        <w:rPr>
          <w:sz w:val="22"/>
          <w:szCs w:val="22"/>
        </w:rPr>
      </w:pPr>
    </w:p>
    <w:p w:rsidR="006B16F4" w:rsidRPr="00322780" w:rsidRDefault="006B16F4" w:rsidP="006B16F4">
      <w:pPr>
        <w:jc w:val="center"/>
        <w:rPr>
          <w:rFonts w:ascii="Arial" w:hAnsi="Arial" w:cs="Arial"/>
          <w:b/>
          <w:color w:val="7F7F7F" w:themeColor="text1" w:themeTint="80"/>
          <w:sz w:val="32"/>
        </w:rPr>
      </w:pPr>
      <w:r w:rsidRPr="00322780">
        <w:rPr>
          <w:rFonts w:ascii="Arial" w:hAnsi="Arial" w:cs="Arial"/>
          <w:b/>
          <w:color w:val="7F7F7F" w:themeColor="text1" w:themeTint="80"/>
          <w:sz w:val="32"/>
        </w:rPr>
        <w:t xml:space="preserve">THRA Member Registration Form </w:t>
      </w:r>
    </w:p>
    <w:p w:rsidR="006B16F4" w:rsidRPr="006361AA" w:rsidRDefault="006B16F4" w:rsidP="006B16F4">
      <w:pPr>
        <w:ind w:right="480"/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994"/>
        <w:gridCol w:w="1061"/>
        <w:gridCol w:w="1192"/>
        <w:gridCol w:w="518"/>
        <w:gridCol w:w="1170"/>
        <w:gridCol w:w="393"/>
        <w:gridCol w:w="687"/>
        <w:gridCol w:w="496"/>
        <w:gridCol w:w="494"/>
        <w:gridCol w:w="1345"/>
      </w:tblGrid>
      <w:tr w:rsidR="006B16F4" w:rsidRPr="00322780" w:rsidTr="006B16F4">
        <w:trPr>
          <w:trHeight w:val="432"/>
        </w:trPr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b/>
                <w:color w:val="7F7F7F" w:themeColor="text1" w:themeTint="80"/>
                <w:sz w:val="22"/>
              </w:rPr>
            </w:pPr>
            <w:r w:rsidRPr="00322780">
              <w:rPr>
                <w:b/>
                <w:color w:val="7F7F7F" w:themeColor="text1" w:themeTint="80"/>
                <w:sz w:val="22"/>
              </w:rPr>
              <w:t xml:space="preserve">Name                         </w:t>
            </w:r>
            <w:r w:rsidRPr="00322780">
              <w:rPr>
                <w:color w:val="7F7F7F" w:themeColor="text1" w:themeTint="80"/>
                <w:sz w:val="22"/>
              </w:rPr>
              <w:t xml:space="preserve">                                </w:t>
            </w:r>
          </w:p>
        </w:tc>
        <w:tc>
          <w:tcPr>
            <w:tcW w:w="2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b/>
                <w:color w:val="7F7F7F" w:themeColor="text1" w:themeTint="80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ind w:right="480"/>
              <w:rPr>
                <w:b/>
                <w:color w:val="7F7F7F" w:themeColor="text1" w:themeTint="80"/>
                <w:sz w:val="22"/>
              </w:rPr>
            </w:pPr>
            <w:r w:rsidRPr="00322780">
              <w:rPr>
                <w:b/>
                <w:color w:val="7F7F7F" w:themeColor="text1" w:themeTint="80"/>
                <w:sz w:val="22"/>
              </w:rPr>
              <w:t>Referrer (if any)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color w:val="7F7F7F" w:themeColor="text1" w:themeTint="80"/>
                <w:sz w:val="22"/>
              </w:rPr>
            </w:pPr>
          </w:p>
        </w:tc>
      </w:tr>
      <w:tr w:rsidR="006B16F4" w:rsidRPr="00322780" w:rsidTr="00322780">
        <w:trPr>
          <w:trHeight w:val="404"/>
        </w:trPr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color w:val="7F7F7F" w:themeColor="text1" w:themeTint="80"/>
                <w:sz w:val="22"/>
              </w:rPr>
            </w:pPr>
            <w:r w:rsidRPr="00322780">
              <w:rPr>
                <w:b/>
                <w:color w:val="7F7F7F" w:themeColor="text1" w:themeTint="80"/>
                <w:sz w:val="22"/>
              </w:rPr>
              <w:t xml:space="preserve">Country    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b/>
                <w:color w:val="7F7F7F" w:themeColor="text1" w:themeTint="80"/>
                <w:sz w:val="22"/>
              </w:rPr>
            </w:pPr>
            <w:r w:rsidRPr="00322780">
              <w:rPr>
                <w:b/>
                <w:color w:val="7F7F7F" w:themeColor="text1" w:themeTint="80"/>
                <w:sz w:val="22"/>
              </w:rPr>
              <w:t>State/Province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b/>
                <w:color w:val="7F7F7F" w:themeColor="text1" w:themeTint="80"/>
                <w:sz w:val="22"/>
              </w:rPr>
            </w:pPr>
            <w:r w:rsidRPr="00322780">
              <w:rPr>
                <w:b/>
                <w:color w:val="7F7F7F" w:themeColor="text1" w:themeTint="80"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322780" w:rsidRPr="00322780" w:rsidTr="00322780">
        <w:trPr>
          <w:trHeight w:val="432"/>
        </w:trPr>
        <w:tc>
          <w:tcPr>
            <w:tcW w:w="1994" w:type="dxa"/>
            <w:tcBorders>
              <w:top w:val="single" w:sz="12" w:space="0" w:color="auto"/>
              <w:bottom w:val="single" w:sz="4" w:space="0" w:color="auto"/>
            </w:tcBorders>
          </w:tcPr>
          <w:p w:rsidR="00322780" w:rsidRPr="00322780" w:rsidRDefault="00322780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Institution</w:t>
            </w:r>
          </w:p>
        </w:tc>
        <w:tc>
          <w:tcPr>
            <w:tcW w:w="394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22780" w:rsidRPr="00322780" w:rsidRDefault="00322780" w:rsidP="006B16F4">
            <w:pPr>
              <w:rPr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22780" w:rsidRPr="00322780" w:rsidRDefault="00322780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Title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2780" w:rsidRPr="00322780" w:rsidRDefault="00322780" w:rsidP="006B16F4">
            <w:pPr>
              <w:rPr>
                <w:sz w:val="22"/>
              </w:rPr>
            </w:pPr>
          </w:p>
        </w:tc>
      </w:tr>
      <w:tr w:rsidR="006B16F4" w:rsidRPr="00322780" w:rsidTr="006B16F4">
        <w:trPr>
          <w:trHeight w:val="432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Executive Position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6B16F4" w:rsidRPr="00322780" w:rsidTr="006B16F4">
        <w:trPr>
          <w:trHeight w:val="432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Research focuses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6B16F4" w:rsidRPr="00322780" w:rsidTr="006B16F4">
        <w:trPr>
          <w:trHeight w:val="432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Representative Publications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6B16F4" w:rsidRPr="00322780" w:rsidTr="006B16F4">
        <w:trPr>
          <w:trHeight w:val="432"/>
        </w:trPr>
        <w:tc>
          <w:tcPr>
            <w:tcW w:w="93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6B16F4" w:rsidRPr="00322780" w:rsidTr="006B16F4">
        <w:trPr>
          <w:trHeight w:val="432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Tel.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322780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Age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6B16F4" w:rsidRPr="00322780" w:rsidTr="006B16F4">
        <w:trPr>
          <w:trHeight w:val="432"/>
        </w:trPr>
        <w:tc>
          <w:tcPr>
            <w:tcW w:w="1994" w:type="dxa"/>
            <w:tcBorders>
              <w:top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 xml:space="preserve">Email: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Gender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</w:tcBorders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6B16F4" w:rsidRPr="00322780" w:rsidTr="006B16F4">
        <w:trPr>
          <w:trHeight w:val="432"/>
        </w:trPr>
        <w:tc>
          <w:tcPr>
            <w:tcW w:w="1994" w:type="dxa"/>
          </w:tcPr>
          <w:p w:rsidR="006B16F4" w:rsidRPr="00322780" w:rsidRDefault="006B16F4" w:rsidP="006B16F4">
            <w:pPr>
              <w:rPr>
                <w:sz w:val="22"/>
              </w:rPr>
            </w:pPr>
            <w:r w:rsidRPr="00322780">
              <w:rPr>
                <w:sz w:val="22"/>
              </w:rPr>
              <w:t>LinkedIn</w:t>
            </w:r>
          </w:p>
        </w:tc>
        <w:tc>
          <w:tcPr>
            <w:tcW w:w="2253" w:type="dxa"/>
            <w:gridSpan w:val="2"/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  <w:tc>
          <w:tcPr>
            <w:tcW w:w="2081" w:type="dxa"/>
            <w:gridSpan w:val="3"/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  <w:tc>
          <w:tcPr>
            <w:tcW w:w="3022" w:type="dxa"/>
            <w:gridSpan w:val="4"/>
          </w:tcPr>
          <w:p w:rsidR="006B16F4" w:rsidRPr="00322780" w:rsidRDefault="006B16F4" w:rsidP="006B16F4">
            <w:pPr>
              <w:rPr>
                <w:sz w:val="22"/>
              </w:rPr>
            </w:pPr>
          </w:p>
        </w:tc>
      </w:tr>
      <w:tr w:rsidR="00322780" w:rsidRPr="00322780" w:rsidTr="006B16F4">
        <w:trPr>
          <w:trHeight w:val="432"/>
        </w:trPr>
        <w:tc>
          <w:tcPr>
            <w:tcW w:w="1994" w:type="dxa"/>
          </w:tcPr>
          <w:p w:rsidR="00322780" w:rsidRPr="00322780" w:rsidRDefault="00322780" w:rsidP="00322780">
            <w:pPr>
              <w:rPr>
                <w:sz w:val="22"/>
              </w:rPr>
            </w:pPr>
            <w:r w:rsidRPr="00322780">
              <w:rPr>
                <w:sz w:val="22"/>
              </w:rPr>
              <w:t>Facebook</w:t>
            </w:r>
          </w:p>
        </w:tc>
        <w:tc>
          <w:tcPr>
            <w:tcW w:w="2253" w:type="dxa"/>
            <w:gridSpan w:val="2"/>
          </w:tcPr>
          <w:p w:rsidR="00322780" w:rsidRPr="00322780" w:rsidRDefault="00322780" w:rsidP="00322780">
            <w:pPr>
              <w:rPr>
                <w:sz w:val="22"/>
              </w:rPr>
            </w:pPr>
          </w:p>
        </w:tc>
        <w:tc>
          <w:tcPr>
            <w:tcW w:w="2081" w:type="dxa"/>
            <w:gridSpan w:val="3"/>
          </w:tcPr>
          <w:p w:rsidR="00322780" w:rsidRPr="00322780" w:rsidRDefault="00322780" w:rsidP="00322780">
            <w:pPr>
              <w:rPr>
                <w:sz w:val="22"/>
              </w:rPr>
            </w:pPr>
            <w:r w:rsidRPr="00322780">
              <w:rPr>
                <w:rFonts w:hint="eastAsia"/>
                <w:sz w:val="22"/>
              </w:rPr>
              <w:t>Edu</w:t>
            </w:r>
            <w:r w:rsidRPr="00322780">
              <w:rPr>
                <w:sz w:val="22"/>
              </w:rPr>
              <w:t>cational Level</w:t>
            </w:r>
          </w:p>
        </w:tc>
        <w:tc>
          <w:tcPr>
            <w:tcW w:w="3022" w:type="dxa"/>
            <w:gridSpan w:val="4"/>
          </w:tcPr>
          <w:p w:rsidR="00322780" w:rsidRPr="00322780" w:rsidRDefault="00322780" w:rsidP="00322780">
            <w:pPr>
              <w:rPr>
                <w:sz w:val="22"/>
              </w:rPr>
            </w:pPr>
            <w:r w:rsidRPr="00322780">
              <w:rPr>
                <w:sz w:val="22"/>
              </w:rPr>
              <w:t>Ph.D. (   ) / Others (   )</w:t>
            </w:r>
          </w:p>
        </w:tc>
      </w:tr>
      <w:tr w:rsidR="00322780" w:rsidRPr="00322780" w:rsidTr="00322780">
        <w:trPr>
          <w:trHeight w:val="432"/>
        </w:trPr>
        <w:tc>
          <w:tcPr>
            <w:tcW w:w="1994" w:type="dxa"/>
            <w:tcBorders>
              <w:bottom w:val="single" w:sz="4" w:space="0" w:color="auto"/>
            </w:tcBorders>
          </w:tcPr>
          <w:p w:rsidR="00322780" w:rsidRPr="00322780" w:rsidRDefault="00322780" w:rsidP="00322780">
            <w:pPr>
              <w:rPr>
                <w:sz w:val="22"/>
              </w:rPr>
            </w:pPr>
            <w:r w:rsidRPr="00322780">
              <w:rPr>
                <w:sz w:val="22"/>
              </w:rPr>
              <w:t>Other social medias</w:t>
            </w:r>
          </w:p>
        </w:tc>
        <w:tc>
          <w:tcPr>
            <w:tcW w:w="7356" w:type="dxa"/>
            <w:gridSpan w:val="9"/>
            <w:tcBorders>
              <w:bottom w:val="single" w:sz="4" w:space="0" w:color="auto"/>
            </w:tcBorders>
          </w:tcPr>
          <w:p w:rsidR="00322780" w:rsidRPr="00322780" w:rsidRDefault="00322780" w:rsidP="00322780">
            <w:pPr>
              <w:rPr>
                <w:sz w:val="22"/>
              </w:rPr>
            </w:pPr>
            <w:r>
              <w:rPr>
                <w:sz w:val="22"/>
              </w:rPr>
              <w:t>(personal webpage, )</w:t>
            </w:r>
          </w:p>
        </w:tc>
      </w:tr>
      <w:tr w:rsidR="00322780" w:rsidRPr="00322780" w:rsidTr="006B16F4">
        <w:trPr>
          <w:trHeight w:val="432"/>
        </w:trPr>
        <w:tc>
          <w:tcPr>
            <w:tcW w:w="9350" w:type="dxa"/>
            <w:gridSpan w:val="10"/>
          </w:tcPr>
          <w:p w:rsidR="00322780" w:rsidRPr="00322780" w:rsidRDefault="00322780" w:rsidP="00322780">
            <w:pPr>
              <w:rPr>
                <w:sz w:val="22"/>
              </w:rPr>
            </w:pPr>
          </w:p>
        </w:tc>
      </w:tr>
      <w:tr w:rsidR="00322780" w:rsidRPr="00322780" w:rsidTr="00322780">
        <w:trPr>
          <w:trHeight w:val="432"/>
        </w:trPr>
        <w:tc>
          <w:tcPr>
            <w:tcW w:w="9350" w:type="dxa"/>
            <w:gridSpan w:val="10"/>
            <w:tcBorders>
              <w:bottom w:val="single" w:sz="12" w:space="0" w:color="auto"/>
            </w:tcBorders>
          </w:tcPr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  <w:r w:rsidRPr="00322780">
              <w:rPr>
                <w:rFonts w:hint="eastAsia"/>
                <w:sz w:val="22"/>
              </w:rPr>
              <w:t>What</w:t>
            </w:r>
            <w:r w:rsidRPr="00322780">
              <w:rPr>
                <w:sz w:val="22"/>
              </w:rPr>
              <w:t xml:space="preserve"> are you expecting from the THRA:</w:t>
            </w: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  <w:p w:rsidR="00322780" w:rsidRPr="00322780" w:rsidRDefault="00322780" w:rsidP="00322780">
            <w:pPr>
              <w:rPr>
                <w:sz w:val="22"/>
              </w:rPr>
            </w:pPr>
          </w:p>
        </w:tc>
      </w:tr>
    </w:tbl>
    <w:p w:rsidR="006B16F4" w:rsidRPr="001E33FB" w:rsidRDefault="006B16F4" w:rsidP="006B16F4"/>
    <w:p w:rsidR="006B16F4" w:rsidRPr="002528A2" w:rsidRDefault="006B16F4" w:rsidP="006B16F4">
      <w:r w:rsidRPr="002528A2">
        <w:t xml:space="preserve">Please submit this Form to </w:t>
      </w:r>
      <w:r w:rsidR="000777B4">
        <w:t xml:space="preserve">Sunnee Shan at </w:t>
      </w:r>
      <w:hyperlink r:id="rId7" w:history="1">
        <w:r w:rsidR="000777B4" w:rsidRPr="00540368">
          <w:rPr>
            <w:rStyle w:val="Hyperlink"/>
          </w:rPr>
          <w:t>sunnee@triplehelix.net</w:t>
        </w:r>
      </w:hyperlink>
      <w:r w:rsidRPr="002528A2">
        <w:t xml:space="preserve"> </w:t>
      </w:r>
      <w:r>
        <w:t xml:space="preserve">. </w:t>
      </w:r>
      <w:bookmarkStart w:id="0" w:name="_GoBack"/>
      <w:bookmarkEnd w:id="0"/>
    </w:p>
    <w:p w:rsidR="001012A6" w:rsidRPr="009A2829" w:rsidRDefault="001012A6" w:rsidP="00E35FD2">
      <w:pPr>
        <w:rPr>
          <w:sz w:val="22"/>
          <w:szCs w:val="22"/>
        </w:rPr>
      </w:pPr>
    </w:p>
    <w:sectPr w:rsidR="001012A6" w:rsidRPr="009A2829" w:rsidSect="009A458A">
      <w:headerReference w:type="default" r:id="rId8"/>
      <w:footerReference w:type="default" r:id="rId9"/>
      <w:pgSz w:w="12240" w:h="15840"/>
      <w:pgMar w:top="1440" w:right="1440" w:bottom="1440" w:left="144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62" w:rsidRDefault="00E44162">
      <w:r>
        <w:separator/>
      </w:r>
    </w:p>
  </w:endnote>
  <w:endnote w:type="continuationSeparator" w:id="0">
    <w:p w:rsidR="00E44162" w:rsidRDefault="00E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pple Braille Pinpoint 8 Dot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29" w:rsidRDefault="009A2829" w:rsidP="009A2829">
    <w:pPr>
      <w:pBdr>
        <w:bottom w:val="single" w:sz="12" w:space="1" w:color="auto"/>
      </w:pBdr>
      <w:jc w:val="center"/>
      <w:rPr>
        <w:color w:val="C00000"/>
        <w:sz w:val="18"/>
      </w:rPr>
    </w:pP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  <w:r w:rsidRPr="009A2829">
      <w:rPr>
        <w:color w:val="17365D" w:themeColor="text2" w:themeShade="BF"/>
        <w:sz w:val="18"/>
      </w:rPr>
      <w:softHyphen/>
    </w:r>
  </w:p>
  <w:p w:rsidR="009A2829" w:rsidRDefault="009A2829" w:rsidP="009A2829">
    <w:pPr>
      <w:jc w:val="center"/>
      <w:rPr>
        <w:color w:val="002060"/>
        <w:sz w:val="20"/>
      </w:rPr>
    </w:pPr>
  </w:p>
  <w:p w:rsidR="009A2829" w:rsidRPr="00423E34" w:rsidRDefault="009A2829" w:rsidP="00423E34">
    <w:pPr>
      <w:rPr>
        <w:color w:val="000000" w:themeColor="text1"/>
        <w:sz w:val="20"/>
      </w:rPr>
    </w:pPr>
    <w:r w:rsidRPr="00423E34">
      <w:rPr>
        <w:color w:val="000000" w:themeColor="text1"/>
        <w:sz w:val="20"/>
      </w:rPr>
      <w:t xml:space="preserve">Tel: +1-650-374-9718; Email: </w:t>
    </w:r>
    <w:hyperlink r:id="rId1" w:history="1">
      <w:r w:rsidRPr="00423E34">
        <w:rPr>
          <w:rStyle w:val="Hyperlink"/>
          <w:color w:val="000000" w:themeColor="text1"/>
          <w:sz w:val="20"/>
        </w:rPr>
        <w:t>contact@triplehelix.net</w:t>
      </w:r>
    </w:hyperlink>
    <w:r w:rsidR="00423E34">
      <w:rPr>
        <w:color w:val="000000" w:themeColor="text1"/>
        <w:sz w:val="20"/>
      </w:rPr>
      <w:t xml:space="preserve"> </w:t>
    </w:r>
    <w:r w:rsidRPr="00423E34">
      <w:rPr>
        <w:color w:val="000000" w:themeColor="text1"/>
        <w:sz w:val="20"/>
      </w:rPr>
      <w:t xml:space="preserve">; </w:t>
    </w:r>
    <w:r w:rsidR="00D84257" w:rsidRPr="00423E34">
      <w:rPr>
        <w:color w:val="000000" w:themeColor="text1"/>
        <w:sz w:val="20"/>
      </w:rPr>
      <w:t xml:space="preserve"> </w:t>
    </w:r>
    <w:r w:rsidRPr="00423E34">
      <w:rPr>
        <w:color w:val="000000" w:themeColor="text1"/>
        <w:sz w:val="20"/>
      </w:rPr>
      <w:t>Address: 644 Menlo Ave, Menlo Park, CA</w:t>
    </w:r>
    <w:r w:rsidR="00D84257" w:rsidRPr="00423E34">
      <w:rPr>
        <w:color w:val="000000" w:themeColor="text1"/>
        <w:sz w:val="20"/>
      </w:rPr>
      <w:t xml:space="preserve"> </w:t>
    </w:r>
    <w:r w:rsidRPr="00423E34">
      <w:rPr>
        <w:color w:val="000000" w:themeColor="text1"/>
        <w:sz w:val="20"/>
      </w:rPr>
      <w:t>94025, USA</w:t>
    </w:r>
  </w:p>
  <w:p w:rsidR="009A2829" w:rsidRPr="009A2829" w:rsidRDefault="009A2829" w:rsidP="009A2829">
    <w:pPr>
      <w:jc w:val="center"/>
      <w:rPr>
        <w:color w:val="17365D" w:themeColor="text2" w:themeShade="BF"/>
        <w:sz w:val="18"/>
      </w:rPr>
    </w:pPr>
  </w:p>
  <w:p w:rsidR="009A2829" w:rsidRDefault="009A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62" w:rsidRDefault="00E44162">
      <w:r>
        <w:separator/>
      </w:r>
    </w:p>
  </w:footnote>
  <w:footnote w:type="continuationSeparator" w:id="0">
    <w:p w:rsidR="00E44162" w:rsidRDefault="00E4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B" w:rsidRDefault="009D0DEB">
    <w:pPr>
      <w:pStyle w:val="Header"/>
    </w:pPr>
    <w:r>
      <w:t xml:space="preserve">                                </w:t>
    </w:r>
  </w:p>
  <w:p w:rsidR="009D0DEB" w:rsidRDefault="009D0DEB" w:rsidP="007B5D57">
    <w:pPr>
      <w:pStyle w:val="Header"/>
      <w:tabs>
        <w:tab w:val="clear" w:pos="4320"/>
        <w:tab w:val="clear" w:pos="8640"/>
        <w:tab w:val="left" w:pos="3547"/>
        <w:tab w:val="left" w:pos="5413"/>
      </w:tabs>
    </w:pPr>
    <w:r>
      <w:tab/>
    </w:r>
    <w:r>
      <w:tab/>
    </w:r>
  </w:p>
  <w:p w:rsidR="009D0DEB" w:rsidRDefault="009D0DEB">
    <w:pPr>
      <w:pStyle w:val="Header"/>
      <w:rPr>
        <w:rFonts w:ascii="Copperplate Gothic Bold" w:hAnsi="Copperplate Gothic Bold"/>
        <w:b/>
        <w:color w:val="0D0D0D" w:themeColor="text1" w:themeTint="F2"/>
      </w:rPr>
    </w:pPr>
    <w:r>
      <w:t xml:space="preserve">                                     </w:t>
    </w:r>
  </w:p>
  <w:p w:rsidR="009D0DEB" w:rsidRDefault="001012A6" w:rsidP="00A9157A">
    <w:pPr>
      <w:pStyle w:val="Header"/>
      <w:jc w:val="center"/>
      <w:rPr>
        <w:rFonts w:ascii="Copperplate Gothic Bold" w:hAnsi="Copperplate Gothic Bold"/>
        <w:b/>
        <w:color w:val="0D0D0D" w:themeColor="text1" w:themeTint="F2"/>
      </w:rPr>
    </w:pPr>
    <w:r>
      <w:rPr>
        <w:rFonts w:ascii="Copperplate Gothic Bold" w:hAnsi="Copperplate Gothic Bold"/>
        <w:b/>
        <w:noProof/>
        <w:color w:val="0D0D0D" w:themeColor="text1" w:themeTint="F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154029</wp:posOffset>
          </wp:positionV>
          <wp:extent cx="481965" cy="357505"/>
          <wp:effectExtent l="0" t="0" r="635" b="0"/>
          <wp:wrapTight wrapText="bothSides">
            <wp:wrapPolygon edited="0">
              <wp:start x="0" y="0"/>
              <wp:lineTo x="0" y="20718"/>
              <wp:lineTo x="21059" y="20718"/>
              <wp:lineTo x="210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893"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DEB">
      <w:rPr>
        <w:rFonts w:ascii="Copperplate Gothic Bold" w:hAnsi="Copperplate Gothic Bold"/>
        <w:b/>
        <w:color w:val="0D0D0D" w:themeColor="text1" w:themeTint="F2"/>
      </w:rPr>
      <w:t xml:space="preserve">                          </w:t>
    </w:r>
  </w:p>
  <w:p w:rsidR="001012A6" w:rsidRPr="006B16F4" w:rsidRDefault="00A26636" w:rsidP="00D84257">
    <w:pPr>
      <w:pStyle w:val="Header"/>
      <w:rPr>
        <w:rFonts w:ascii="Copperplate Gothic Bold" w:hAnsi="Copperplate Gothic Bold"/>
        <w:b/>
        <w:color w:val="0D0D0D" w:themeColor="text1" w:themeTint="F2"/>
        <w:sz w:val="21"/>
      </w:rPr>
    </w:pPr>
    <w:r w:rsidRPr="006B16F4">
      <w:rPr>
        <w:rFonts w:ascii="Copperplate Gothic Bold" w:eastAsiaTheme="majorEastAsia" w:hAnsi="Copperplate Gothic Bold" w:cs="Devanagari Sangam MN"/>
        <w:b/>
        <w:color w:val="808080" w:themeColor="background1" w:themeShade="80"/>
        <w:szCs w:val="26"/>
      </w:rPr>
      <w:t>International</w:t>
    </w:r>
  </w:p>
  <w:p w:rsidR="001012A6" w:rsidRPr="006B16F4" w:rsidRDefault="009D0DEB" w:rsidP="001012A6">
    <w:pPr>
      <w:pStyle w:val="Header"/>
      <w:rPr>
        <w:rFonts w:ascii="Apple Braille Pinpoint 8 Dot" w:eastAsiaTheme="majorEastAsia" w:hAnsi="Apple Braille Pinpoint 8 Dot"/>
        <w:b/>
        <w:color w:val="8C0301"/>
        <w:sz w:val="22"/>
        <w:szCs w:val="26"/>
      </w:rPr>
    </w:pPr>
    <w:r w:rsidRPr="006B16F4">
      <w:rPr>
        <w:rFonts w:ascii="Apple Braille Pinpoint 8 Dot" w:eastAsiaTheme="majorEastAsia" w:hAnsi="Apple Braille Pinpoint 8 Dot"/>
        <w:b/>
        <w:color w:val="8C0301"/>
        <w:sz w:val="22"/>
        <w:szCs w:val="26"/>
      </w:rPr>
      <w:t>Triple Helix</w:t>
    </w:r>
    <w:r w:rsidR="001012A6" w:rsidRPr="006B16F4">
      <w:rPr>
        <w:rFonts w:ascii="Apple Braille Pinpoint 8 Dot" w:eastAsiaTheme="majorEastAsia" w:hAnsi="Apple Braille Pinpoint 8 Dot"/>
        <w:b/>
        <w:color w:val="8C0301"/>
        <w:sz w:val="22"/>
        <w:szCs w:val="26"/>
      </w:rPr>
      <w:t xml:space="preserve"> </w:t>
    </w:r>
    <w:r w:rsidRPr="006B16F4">
      <w:rPr>
        <w:rFonts w:ascii="Apple Braille Pinpoint 8 Dot" w:eastAsiaTheme="majorEastAsia" w:hAnsi="Apple Braille Pinpoint 8 Dot"/>
        <w:b/>
        <w:color w:val="8C0301"/>
        <w:sz w:val="22"/>
        <w:szCs w:val="26"/>
      </w:rPr>
      <w:t>Institute</w:t>
    </w:r>
  </w:p>
  <w:p w:rsidR="009D0DEB" w:rsidRPr="001012A6" w:rsidRDefault="001012A6" w:rsidP="001012A6">
    <w:pPr>
      <w:pStyle w:val="Header"/>
      <w:rPr>
        <w:rFonts w:ascii="Copperplate Gothic Bold" w:hAnsi="Copperplate Gothic Bold"/>
        <w:b/>
        <w:color w:val="0D0D0D" w:themeColor="text1" w:themeTint="F2"/>
      </w:rPr>
    </w:pPr>
    <w:r>
      <w:rPr>
        <w:rFonts w:ascii="Bookman Old Style" w:hAnsi="Bookman Old Style"/>
        <w:b/>
        <w:color w:val="000090"/>
        <w:sz w:val="20"/>
      </w:rPr>
      <w:t>________________</w:t>
    </w:r>
    <w:r w:rsidR="00D84257" w:rsidRPr="00D84257">
      <w:rPr>
        <w:rFonts w:ascii="Bookman Old Style" w:hAnsi="Bookman Old Style"/>
        <w:b/>
        <w:color w:val="000090"/>
        <w:sz w:val="20"/>
      </w:rPr>
      <w:t>______________________________________</w:t>
    </w:r>
    <w:r>
      <w:rPr>
        <w:rFonts w:ascii="Bookman Old Style" w:hAnsi="Bookman Old Style"/>
        <w:b/>
        <w:color w:val="000090"/>
        <w:sz w:val="20"/>
      </w:rPr>
      <w:t>_________________</w:t>
    </w:r>
    <w:r w:rsidR="00D84257" w:rsidRPr="00D84257">
      <w:rPr>
        <w:rFonts w:ascii="Bookman Old Style" w:hAnsi="Bookman Old Style"/>
        <w:b/>
        <w:color w:val="000090"/>
        <w:sz w:val="20"/>
      </w:rPr>
      <w:t>______________________</w:t>
    </w:r>
    <w:r w:rsidR="009D0DEB" w:rsidRPr="00D84257">
      <w:rPr>
        <w:rFonts w:ascii="Bookman Old Style" w:hAnsi="Bookman Old Style"/>
        <w:b/>
        <w:color w:val="000090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B8C"/>
    <w:multiLevelType w:val="hybridMultilevel"/>
    <w:tmpl w:val="393C27C8"/>
    <w:lvl w:ilvl="0" w:tplc="E9504158">
      <w:start w:val="2682"/>
      <w:numFmt w:val="bullet"/>
      <w:lvlText w:val=""/>
      <w:lvlJc w:val="left"/>
      <w:pPr>
        <w:ind w:left="4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AB"/>
    <w:rsid w:val="00037C69"/>
    <w:rsid w:val="000777B4"/>
    <w:rsid w:val="000E50D6"/>
    <w:rsid w:val="000F1CA1"/>
    <w:rsid w:val="001012A6"/>
    <w:rsid w:val="00124D29"/>
    <w:rsid w:val="00125916"/>
    <w:rsid w:val="0012778D"/>
    <w:rsid w:val="00180070"/>
    <w:rsid w:val="001855BE"/>
    <w:rsid w:val="00216F1B"/>
    <w:rsid w:val="00223ACF"/>
    <w:rsid w:val="002714FE"/>
    <w:rsid w:val="002A1DAF"/>
    <w:rsid w:val="00322780"/>
    <w:rsid w:val="003A3356"/>
    <w:rsid w:val="003B2F1A"/>
    <w:rsid w:val="00423E34"/>
    <w:rsid w:val="004543D3"/>
    <w:rsid w:val="004C46C6"/>
    <w:rsid w:val="0054494D"/>
    <w:rsid w:val="00567447"/>
    <w:rsid w:val="005A1B9B"/>
    <w:rsid w:val="005B5F09"/>
    <w:rsid w:val="00631ADD"/>
    <w:rsid w:val="00682851"/>
    <w:rsid w:val="006A28B1"/>
    <w:rsid w:val="006B16F4"/>
    <w:rsid w:val="006E3BAB"/>
    <w:rsid w:val="00740D42"/>
    <w:rsid w:val="007922E3"/>
    <w:rsid w:val="007B5D57"/>
    <w:rsid w:val="007C5C98"/>
    <w:rsid w:val="007F260D"/>
    <w:rsid w:val="007F6EFE"/>
    <w:rsid w:val="00837468"/>
    <w:rsid w:val="008A2093"/>
    <w:rsid w:val="008F39C0"/>
    <w:rsid w:val="0092023B"/>
    <w:rsid w:val="009A2829"/>
    <w:rsid w:val="009A458A"/>
    <w:rsid w:val="009D0DEB"/>
    <w:rsid w:val="00A26636"/>
    <w:rsid w:val="00A34214"/>
    <w:rsid w:val="00A52A66"/>
    <w:rsid w:val="00A9157A"/>
    <w:rsid w:val="00A96F49"/>
    <w:rsid w:val="00AD2658"/>
    <w:rsid w:val="00B107F3"/>
    <w:rsid w:val="00B213E8"/>
    <w:rsid w:val="00B4430C"/>
    <w:rsid w:val="00B62BB6"/>
    <w:rsid w:val="00B84D5E"/>
    <w:rsid w:val="00C1126F"/>
    <w:rsid w:val="00CC6A00"/>
    <w:rsid w:val="00CF0169"/>
    <w:rsid w:val="00D1271D"/>
    <w:rsid w:val="00D17D54"/>
    <w:rsid w:val="00D20409"/>
    <w:rsid w:val="00D23782"/>
    <w:rsid w:val="00D83629"/>
    <w:rsid w:val="00D84257"/>
    <w:rsid w:val="00D8565D"/>
    <w:rsid w:val="00E02712"/>
    <w:rsid w:val="00E35FD2"/>
    <w:rsid w:val="00E44162"/>
    <w:rsid w:val="00E91120"/>
    <w:rsid w:val="00F446DD"/>
    <w:rsid w:val="00FA3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BAAB"/>
  <w15:docId w15:val="{EB543CAC-E6FC-AB47-9B00-D72C3A9D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42"/>
    <w:pPr>
      <w:spacing w:after="0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12"/>
    <w:rPr>
      <w:rFonts w:ascii="Lucida Grande" w:eastAsia="SimSun" w:hAnsi="Lucida Grande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1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BAB"/>
    <w:pPr>
      <w:tabs>
        <w:tab w:val="center" w:pos="4320"/>
        <w:tab w:val="right" w:pos="8640"/>
      </w:tabs>
    </w:pPr>
    <w:rPr>
      <w:rFonts w:asciiTheme="minorHAnsi" w:eastAsia="SimSun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3BAB"/>
  </w:style>
  <w:style w:type="paragraph" w:styleId="Footer">
    <w:name w:val="footer"/>
    <w:basedOn w:val="Normal"/>
    <w:link w:val="FooterChar"/>
    <w:uiPriority w:val="99"/>
    <w:unhideWhenUsed/>
    <w:rsid w:val="006E3BAB"/>
    <w:pPr>
      <w:tabs>
        <w:tab w:val="center" w:pos="4320"/>
        <w:tab w:val="right" w:pos="8640"/>
      </w:tabs>
    </w:pPr>
    <w:rPr>
      <w:rFonts w:asciiTheme="minorHAnsi" w:eastAsia="SimSun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3BAB"/>
  </w:style>
  <w:style w:type="paragraph" w:styleId="NormalWeb">
    <w:name w:val="Normal (Web)"/>
    <w:basedOn w:val="Normal"/>
    <w:uiPriority w:val="99"/>
    <w:rsid w:val="008A2093"/>
    <w:pPr>
      <w:spacing w:beforeLines="1" w:afterLines="1" w:after="200"/>
    </w:pPr>
    <w:rPr>
      <w:rFonts w:ascii="Times" w:eastAsia="Cambria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rsid w:val="008A2093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093"/>
    <w:rPr>
      <w:rFonts w:ascii="Cambria" w:eastAsia="Cambria" w:hAnsi="Cambria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093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A2093"/>
    <w:rPr>
      <w:vertAlign w:val="superscript"/>
    </w:rPr>
  </w:style>
  <w:style w:type="paragraph" w:styleId="PlainText">
    <w:name w:val="Plain Text"/>
    <w:basedOn w:val="Normal"/>
    <w:link w:val="PlainTextChar"/>
    <w:rsid w:val="008A2093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8A209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8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16F4"/>
    <w:pPr>
      <w:spacing w:after="0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7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nee@tripleheli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ripleheli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ITHI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春彦</dc:creator>
  <cp:keywords/>
  <cp:lastModifiedBy>Microsoft Office User</cp:lastModifiedBy>
  <cp:revision>5</cp:revision>
  <cp:lastPrinted>2024-01-05T06:10:00Z</cp:lastPrinted>
  <dcterms:created xsi:type="dcterms:W3CDTF">2024-01-10T04:32:00Z</dcterms:created>
  <dcterms:modified xsi:type="dcterms:W3CDTF">2024-01-10T05:39:00Z</dcterms:modified>
</cp:coreProperties>
</file>